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BlockText"/>
      </w:pPr>
      <w:r>
        <w:rPr>
          <w:b/>
          <w:bCs/>
        </w:rPr>
        <w:t xml:space="preserve">To wzór poglądowy. Nie stanowi porady prawnej — przed podpisaniem skonsultuj treść z prawnikiem. Passflat nie odpowiada za skutki jego wykorzystania.</w:t>
      </w:r>
    </w:p>
    <w:p>
      <w:pPr>
        <w:pStyle w:val="BlockText"/>
      </w:pPr>
      <w:r>
        <w:t xml:space="preserve">Niewiążący szablon do samodzielnego uzupełnienia. Pola do wypełnienia oznaczono nawiasami kwadratowymi, np.</w:t>
      </w:r>
      <w:r>
        <w:t xml:space="preserve"> </w:t>
      </w:r>
      <w:r>
        <w:rPr>
          <w:rStyle w:val="VerbatimChar"/>
        </w:rPr>
        <w:t xml:space="preserve">[IMIĘ I NAZWISKO]</w:t>
      </w:r>
      <w:r>
        <w:t xml:space="preserve">.</w:t>
      </w:r>
    </w:p>
    <w:p>
      <w:r>
        <w:pict>
          <v:rect style="width:0;height:1.5pt" o:hralign="center" o:hrstd="t" o:hr="t"/>
        </w:pict>
      </w:r>
    </w:p>
    <w:bookmarkStart w:id="21" w:name="umowa-podnajmu-lokalu-mieszkalnego"/>
    <w:p>
      <w:pPr>
        <w:pStyle w:val="Heading1"/>
      </w:pPr>
      <w:r>
        <w:t xml:space="preserve">UMOWA PODNAJMU LOKALU MIESZKALNEGO</w:t>
      </w:r>
    </w:p>
    <w:p>
      <w:pPr>
        <w:pStyle w:val="FirstParagraph"/>
      </w:pPr>
      <w:r>
        <w:rPr>
          <w:b/>
          <w:bCs/>
        </w:rPr>
        <w:t xml:space="preserve">zawarta w dniu</w:t>
      </w:r>
      <w:r>
        <w:t xml:space="preserve"> </w:t>
      </w:r>
      <w:r>
        <w:rPr>
          <w:rStyle w:val="VerbatimChar"/>
        </w:rPr>
        <w:t xml:space="preserve">[DATA]</w:t>
      </w:r>
      <w:r>
        <w:t xml:space="preserve"> </w:t>
      </w:r>
      <w:r>
        <w:rPr>
          <w:b/>
          <w:bCs/>
        </w:rPr>
        <w:t xml:space="preserve">w</w:t>
      </w:r>
      <w:r>
        <w:t xml:space="preserve"> </w:t>
      </w:r>
      <w:r>
        <w:rPr>
          <w:rStyle w:val="VerbatimChar"/>
        </w:rPr>
        <w:t xml:space="preserve">[MIEJSCOWOŚĆ]</w:t>
      </w:r>
    </w:p>
    <w:p>
      <w:pPr>
        <w:pStyle w:val="BodyText"/>
      </w:pPr>
      <w:r>
        <w:t xml:space="preserve">pomiędzy:</w:t>
      </w:r>
    </w:p>
    <w:p>
      <w:pPr>
        <w:numPr>
          <w:ilvl w:val="0"/>
          <w:numId w:val="1001"/>
        </w:numPr>
      </w:pPr>
      <w:r>
        <w:rPr>
          <w:b/>
          <w:bCs/>
        </w:rPr>
        <w:t xml:space="preserve">Podnajmującym (dotychczasowym Najemcą Lokalu):</w:t>
      </w:r>
      <w:r>
        <w:t xml:space="preserve"> </w:t>
      </w:r>
      <w:r>
        <w:rPr>
          <w:rStyle w:val="VerbatimChar"/>
        </w:rPr>
        <w:t xml:space="preserve">[IMIĘ I NAZWISKO]</w:t>
      </w:r>
      <w:r>
        <w:t xml:space="preserve">, zamieszkały/a w</w:t>
      </w:r>
      <w:r>
        <w:t xml:space="preserve"> </w:t>
      </w:r>
      <w:r>
        <w:rPr>
          <w:rStyle w:val="VerbatimChar"/>
        </w:rPr>
        <w:t xml:space="preserve">[ADRES]</w:t>
      </w:r>
      <w:r>
        <w:t xml:space="preserve">, legitymujący/a się dokumentem tożsamości</w:t>
      </w:r>
      <w:r>
        <w:t xml:space="preserve"> </w:t>
      </w:r>
      <w:r>
        <w:rPr>
          <w:rStyle w:val="VerbatimChar"/>
        </w:rPr>
        <w:t xml:space="preserve">[RODZAJ I NUMER DOKUMENTU]</w:t>
      </w:r>
      <w:r>
        <w:t xml:space="preserve">, PESEL</w:t>
      </w:r>
      <w:r>
        <w:t xml:space="preserve"> </w:t>
      </w:r>
      <w:r>
        <w:rPr>
          <w:rStyle w:val="VerbatimChar"/>
        </w:rPr>
        <w:t xml:space="preserve">[PESEL]</w:t>
      </w:r>
      <w:r>
        <w:t xml:space="preserve">,</w:t>
      </w:r>
      <w:r>
        <w:t xml:space="preserve"> </w:t>
      </w:r>
      <w:r>
        <w:t xml:space="preserve">— zwany/a dalej</w:t>
      </w:r>
      <w:r>
        <w:t xml:space="preserve"> </w:t>
      </w:r>
      <w:r>
        <w:rPr>
          <w:b/>
          <w:bCs/>
        </w:rPr>
        <w:t xml:space="preserve">„Podnajmującym”</w:t>
      </w:r>
      <w:r>
        <w:t xml:space="preserve">,</w:t>
      </w:r>
    </w:p>
    <w:p>
      <w:pPr>
        <w:numPr>
          <w:ilvl w:val="0"/>
          <w:numId w:val="1001"/>
        </w:numPr>
      </w:pPr>
      <w:r>
        <w:rPr>
          <w:b/>
          <w:bCs/>
        </w:rPr>
        <w:t xml:space="preserve">Podnajemcą:</w:t>
      </w:r>
      <w:r>
        <w:t xml:space="preserve"> </w:t>
      </w:r>
      <w:r>
        <w:rPr>
          <w:rStyle w:val="VerbatimChar"/>
        </w:rPr>
        <w:t xml:space="preserve">[IMIĘ I NAZWISKO]</w:t>
      </w:r>
      <w:r>
        <w:t xml:space="preserve">, zamieszkały/a w</w:t>
      </w:r>
      <w:r>
        <w:t xml:space="preserve"> </w:t>
      </w:r>
      <w:r>
        <w:rPr>
          <w:rStyle w:val="VerbatimChar"/>
        </w:rPr>
        <w:t xml:space="preserve">[ADRES]</w:t>
      </w:r>
      <w:r>
        <w:t xml:space="preserve">, legitymujący/a się dokumentem tożsamości</w:t>
      </w:r>
      <w:r>
        <w:t xml:space="preserve"> </w:t>
      </w:r>
      <w:r>
        <w:rPr>
          <w:rStyle w:val="VerbatimChar"/>
        </w:rPr>
        <w:t xml:space="preserve">[RODZAJ I NUMER DOKUMENTU]</w:t>
      </w:r>
      <w:r>
        <w:t xml:space="preserve">, PESEL</w:t>
      </w:r>
      <w:r>
        <w:t xml:space="preserve"> </w:t>
      </w:r>
      <w:r>
        <w:rPr>
          <w:rStyle w:val="VerbatimChar"/>
        </w:rPr>
        <w:t xml:space="preserve">[PESEL]</w:t>
      </w:r>
      <w:r>
        <w:t xml:space="preserve">,</w:t>
      </w:r>
      <w:r>
        <w:t xml:space="preserve"> </w:t>
      </w:r>
      <w:r>
        <w:t xml:space="preserve">— zwany/a dalej</w:t>
      </w:r>
      <w:r>
        <w:t xml:space="preserve"> </w:t>
      </w:r>
      <w:r>
        <w:rPr>
          <w:b/>
          <w:bCs/>
        </w:rPr>
        <w:t xml:space="preserve">„Podnajemcą”</w:t>
      </w:r>
      <w:r>
        <w:t xml:space="preserve">,</w:t>
      </w:r>
    </w:p>
    <w:p>
      <w:pPr>
        <w:pStyle w:val="FirstParagraph"/>
      </w:pPr>
      <w:r>
        <w:t xml:space="preserve">łącznie zwani</w:t>
      </w:r>
      <w:r>
        <w:t xml:space="preserve"> </w:t>
      </w:r>
      <w:r>
        <w:rPr>
          <w:b/>
          <w:bCs/>
        </w:rPr>
        <w:t xml:space="preserve">„Stronami”</w:t>
      </w:r>
      <w:r>
        <w:t xml:space="preserve">.</w:t>
      </w:r>
    </w:p>
    <w:p>
      <w:pPr>
        <w:pStyle w:val="BlockText"/>
      </w:pPr>
      <w:r>
        <w:t xml:space="preserve">🔴</w:t>
      </w:r>
      <w:r>
        <w:t xml:space="preserve"> </w:t>
      </w:r>
      <w:r>
        <w:rPr>
          <w:b/>
          <w:bCs/>
        </w:rPr>
        <w:t xml:space="preserve">Wymagana zgoda Wynajmującego (właściciela).</w:t>
      </w:r>
      <w:r>
        <w:t xml:space="preserve"> </w:t>
      </w:r>
      <w:r>
        <w:t xml:space="preserve">Zgodnie z art. 668² (688²) k.c. najemca lokalu</w:t>
      </w:r>
      <w:r>
        <w:t xml:space="preserve"> </w:t>
      </w:r>
      <w:r>
        <w:t xml:space="preserve">mieszkalnego</w:t>
      </w:r>
      <w:r>
        <w:t xml:space="preserve"> </w:t>
      </w:r>
      <w:r>
        <w:rPr>
          <w:b/>
          <w:bCs/>
        </w:rPr>
        <w:t xml:space="preserve">nie może</w:t>
      </w:r>
      <w:r>
        <w:t xml:space="preserve"> </w:t>
      </w:r>
      <w:r>
        <w:t xml:space="preserve">oddać lokalu lub jego części w podnajem</w:t>
      </w:r>
      <w:r>
        <w:t xml:space="preserve"> </w:t>
      </w:r>
      <w:r>
        <w:rPr>
          <w:b/>
          <w:bCs/>
        </w:rPr>
        <w:t xml:space="preserve">bez zgody Wynajmującego</w:t>
      </w:r>
      <w:r>
        <w:t xml:space="preserve"> </w:t>
      </w:r>
      <w:r>
        <w:t xml:space="preserve">(wyjątek:</w:t>
      </w:r>
      <w:r>
        <w:t xml:space="preserve"> </w:t>
      </w:r>
      <w:r>
        <w:t xml:space="preserve">osoba, wobec której najemcę obciąża obowiązek alimentacyjny). Podnajem bez zgody stanowi naruszenie umowy</w:t>
      </w:r>
      <w:r>
        <w:t xml:space="preserve"> </w:t>
      </w:r>
      <w:r>
        <w:t xml:space="preserve">najmu i może być podstawą jej wypowiedzenia. Zgodę dołącz jako Załącznik nr 2 — patrz § 3. Zalecana forma</w:t>
      </w:r>
      <w:r>
        <w:t xml:space="preserve"> </w:t>
      </w:r>
      <w:r>
        <w:t xml:space="preserve">pisemna (dla celów dowodowych).</w:t>
      </w:r>
    </w:p>
    <w:p>
      <w:r>
        <w:pict>
          <v:rect style="width:0;height:1.5pt" o:hralign="center" o:hrstd="t" o:hr="t"/>
        </w:pict>
      </w:r>
    </w:p>
    <w:bookmarkStart w:id="9" w:name="X236e4d5608e7260bc66a852125c27bc675207ec"/>
    <w:p>
      <w:pPr>
        <w:pStyle w:val="Heading2"/>
      </w:pPr>
      <w:r>
        <w:t xml:space="preserve">§ 1. Oświadczenia Podnajmującego i tytuł do Lokalu</w:t>
      </w:r>
    </w:p>
    <w:p>
      <w:pPr>
        <w:pStyle w:val="Compact"/>
        <w:numPr>
          <w:ilvl w:val="0"/>
          <w:numId w:val="1002"/>
        </w:numPr>
      </w:pPr>
      <w:r>
        <w:t xml:space="preserve">Podnajmujący oświadcza, że jest najemcą lokalu mieszkalnego położonego w</w:t>
      </w:r>
      <w:r>
        <w:t xml:space="preserve"> </w:t>
      </w:r>
      <w:r>
        <w:rPr>
          <w:rStyle w:val="VerbatimChar"/>
        </w:rPr>
        <w:t xml:space="preserve">[MIEJSCOWOŚĆ]</w:t>
      </w:r>
      <w:r>
        <w:t xml:space="preserve"> </w:t>
      </w:r>
      <w:r>
        <w:t xml:space="preserve">przy</w:t>
      </w:r>
      <w:r>
        <w:t xml:space="preserve"> </w:t>
      </w:r>
      <w:r>
        <w:rPr>
          <w:rStyle w:val="VerbatimChar"/>
        </w:rPr>
        <w:t xml:space="preserve">[ULICA, NR DOMU/LOKALU, KOD POCZTOWY]</w:t>
      </w:r>
      <w:r>
        <w:t xml:space="preserve">, o powierzchni</w:t>
      </w:r>
      <w:r>
        <w:t xml:space="preserve"> </w:t>
      </w:r>
      <w:r>
        <w:rPr>
          <w:rStyle w:val="VerbatimChar"/>
        </w:rPr>
        <w:t xml:space="preserve">[POWIERZCHNIA]</w:t>
      </w:r>
      <w:r>
        <w:t xml:space="preserve"> </w:t>
      </w:r>
      <w:r>
        <w:t xml:space="preserve">m² (dalej „</w:t>
      </w:r>
      <w:r>
        <w:rPr>
          <w:b/>
          <w:bCs/>
        </w:rPr>
        <w:t xml:space="preserve">Lokal</w:t>
      </w:r>
      <w:r>
        <w:t xml:space="preserve">”), na</w:t>
      </w:r>
      <w:r>
        <w:t xml:space="preserve"> </w:t>
      </w:r>
      <w:r>
        <w:t xml:space="preserve">podstawie umowy najmu z dnia</w:t>
      </w:r>
      <w:r>
        <w:t xml:space="preserve"> </w:t>
      </w:r>
      <w:r>
        <w:rPr>
          <w:rStyle w:val="VerbatimChar"/>
        </w:rPr>
        <w:t xml:space="preserve">[DATA]</w:t>
      </w:r>
      <w:r>
        <w:t xml:space="preserve"> </w:t>
      </w:r>
      <w:r>
        <w:t xml:space="preserve">zawartej z</w:t>
      </w:r>
      <w:r>
        <w:t xml:space="preserve"> </w:t>
      </w:r>
      <w:r>
        <w:rPr>
          <w:rStyle w:val="VerbatimChar"/>
        </w:rPr>
        <w:t xml:space="preserve">[IMIĘ I NAZWISKO / NAZWA WŁAŚCICIELA]</w:t>
      </w:r>
      <w:r>
        <w:t xml:space="preserve"> </w:t>
      </w:r>
      <w:r>
        <w:t xml:space="preserve">(dalej</w:t>
      </w:r>
      <w:r>
        <w:t xml:space="preserve"> </w:t>
      </w:r>
      <w:r>
        <w:t xml:space="preserve">„</w:t>
      </w:r>
      <w:r>
        <w:rPr>
          <w:b/>
          <w:bCs/>
        </w:rPr>
        <w:t xml:space="preserve">Wynajmujący</w:t>
      </w:r>
      <w:r>
        <w:t xml:space="preserve">” i „</w:t>
      </w:r>
      <w:r>
        <w:rPr>
          <w:b/>
          <w:bCs/>
        </w:rPr>
        <w:t xml:space="preserve">Umowa Główna</w:t>
      </w:r>
      <w:r>
        <w:t xml:space="preserve">”).</w:t>
      </w:r>
    </w:p>
    <w:p>
      <w:pPr>
        <w:pStyle w:val="Compact"/>
        <w:numPr>
          <w:ilvl w:val="0"/>
          <w:numId w:val="1002"/>
        </w:numPr>
      </w:pPr>
      <w:r>
        <w:t xml:space="preserve">Podnajmujący oświadcza, że Umowa Główna</w:t>
      </w:r>
      <w:r>
        <w:t xml:space="preserve"> </w:t>
      </w:r>
      <w:r>
        <w:rPr>
          <w:b/>
          <w:bCs/>
        </w:rPr>
        <w:t xml:space="preserve">nie zabrania</w:t>
      </w:r>
      <w:r>
        <w:t xml:space="preserve"> </w:t>
      </w:r>
      <w:r>
        <w:t xml:space="preserve">podnajmu oraz że uzyskał</w:t>
      </w:r>
      <w:r>
        <w:t xml:space="preserve"> </w:t>
      </w:r>
      <w:r>
        <w:rPr>
          <w:b/>
          <w:bCs/>
        </w:rPr>
        <w:t xml:space="preserve">zgodę Wynajmującego</w:t>
      </w:r>
      <w:r>
        <w:t xml:space="preserve"> </w:t>
      </w:r>
      <w:r>
        <w:t xml:space="preserve">na podnajem na rzecz Podnajemcy (Załącznik nr 2).</w:t>
      </w:r>
    </w:p>
    <w:bookmarkEnd w:id="9"/>
    <w:bookmarkStart w:id="10" w:name="przedmiot-podnajmu"/>
    <w:p>
      <w:pPr>
        <w:pStyle w:val="Heading2"/>
      </w:pPr>
      <w:r>
        <w:t xml:space="preserve">§ 2. Przedmiot podnajmu</w:t>
      </w:r>
    </w:p>
    <w:p>
      <w:pPr>
        <w:pStyle w:val="Compact"/>
        <w:numPr>
          <w:ilvl w:val="0"/>
          <w:numId w:val="1003"/>
        </w:numPr>
      </w:pPr>
      <w:r>
        <w:t xml:space="preserve">Podnajmujący oddaje Podnajemcy do używania</w:t>
      </w:r>
      <w:r>
        <w:t xml:space="preserve"> </w:t>
      </w:r>
      <w:r>
        <w:rPr>
          <w:rStyle w:val="VerbatimChar"/>
        </w:rPr>
        <w:t xml:space="preserve">[cały Lokal / pokój o powierzchni [POWIERZCHNIA] m² wraz z prawem korzystania z części wspólnych: kuchni, łazienki, przedpokoju]</w:t>
      </w:r>
      <w:r>
        <w:t xml:space="preserve">, a Podnajemca zobowiązuje się</w:t>
      </w:r>
      <w:r>
        <w:t xml:space="preserve"> </w:t>
      </w:r>
      <w:r>
        <w:t xml:space="preserve">płacić czynsz podnajmu.</w:t>
      </w:r>
    </w:p>
    <w:p>
      <w:pPr>
        <w:pStyle w:val="Compact"/>
        <w:numPr>
          <w:ilvl w:val="0"/>
          <w:numId w:val="1003"/>
        </w:numPr>
      </w:pPr>
      <w:r>
        <w:t xml:space="preserve">Lokal/pokój jest wyposażony zgodnie z protokołem zdawczo-odbiorczym (Załącznik nr 1).</w:t>
      </w:r>
    </w:p>
    <w:p>
      <w:pPr>
        <w:pStyle w:val="Compact"/>
        <w:numPr>
          <w:ilvl w:val="0"/>
          <w:numId w:val="1003"/>
        </w:numPr>
      </w:pPr>
      <w:r>
        <w:t xml:space="preserve">Podnajemca zobowiązuje się używać Lokalu zgodnie z jego przeznaczeniem i z obowiązkami wynikającymi z</w:t>
      </w:r>
      <w:r>
        <w:t xml:space="preserve"> </w:t>
      </w:r>
      <w:r>
        <w:t xml:space="preserve">Umowy Głównej. Zgodnie z art. 668 § 1 k.c. za prawidłowe używanie Lokalu</w:t>
      </w:r>
      <w:r>
        <w:t xml:space="preserve"> </w:t>
      </w:r>
      <w:r>
        <w:rPr>
          <w:b/>
          <w:bCs/>
        </w:rPr>
        <w:t xml:space="preserve">Podnajmujący i Podnajemca</w:t>
      </w:r>
      <w:r>
        <w:rPr>
          <w:b/>
          <w:bCs/>
        </w:rPr>
        <w:t xml:space="preserve"> </w:t>
      </w:r>
      <w:r>
        <w:rPr>
          <w:b/>
          <w:bCs/>
        </w:rPr>
        <w:t xml:space="preserve">odpowiadają wobec Wynajmującego</w:t>
      </w:r>
      <w:r>
        <w:t xml:space="preserve">.</w:t>
      </w:r>
    </w:p>
    <w:bookmarkEnd w:id="10"/>
    <w:bookmarkStart w:id="11" w:name="Xb003828c867b27300ae39584dd95c09748848d7"/>
    <w:p>
      <w:pPr>
        <w:pStyle w:val="Heading2"/>
      </w:pPr>
      <w:r>
        <w:t xml:space="preserve">§ 3. Zgoda Wynajmującego i zależność od Umowy Głównej</w:t>
      </w:r>
    </w:p>
    <w:p>
      <w:pPr>
        <w:pStyle w:val="Compact"/>
        <w:numPr>
          <w:ilvl w:val="0"/>
          <w:numId w:val="1004"/>
        </w:numPr>
      </w:pPr>
      <w:r>
        <w:t xml:space="preserve">Warunkiem (zawieszającym) skuteczności niniejszej umowy jest uzyskanie</w:t>
      </w:r>
      <w:r>
        <w:t xml:space="preserve"> </w:t>
      </w:r>
      <w:r>
        <w:rPr>
          <w:b/>
          <w:bCs/>
        </w:rPr>
        <w:t xml:space="preserve">pisemnej zgody Wynajmującego</w:t>
      </w:r>
      <w:r>
        <w:t xml:space="preserve"> </w:t>
      </w:r>
      <w:r>
        <w:t xml:space="preserve">na podnajem (Załącznik nr 2).</w:t>
      </w:r>
    </w:p>
    <w:p>
      <w:pPr>
        <w:pStyle w:val="Compact"/>
        <w:numPr>
          <w:ilvl w:val="0"/>
          <w:numId w:val="1004"/>
        </w:numPr>
      </w:pPr>
      <w:r>
        <w:t xml:space="preserve">Zgodnie z art. 668 § 2 k.c. stosunek podnajmu</w:t>
      </w:r>
      <w:r>
        <w:t xml:space="preserve"> </w:t>
      </w:r>
      <w:r>
        <w:rPr>
          <w:b/>
          <w:bCs/>
        </w:rPr>
        <w:t xml:space="preserve">rozwiązuje się najpóźniej z chwilą zakończenia Umowy</w:t>
      </w:r>
      <w:r>
        <w:rPr>
          <w:b/>
          <w:bCs/>
        </w:rPr>
        <w:t xml:space="preserve"> </w:t>
      </w:r>
      <w:r>
        <w:rPr>
          <w:b/>
          <w:bCs/>
        </w:rPr>
        <w:t xml:space="preserve">Głównej</w:t>
      </w:r>
      <w:r>
        <w:t xml:space="preserve">, nawet jeżeli niniejsza umowa została zawarta na dłuższy okres. Podnajemca przyjmuje to do</w:t>
      </w:r>
      <w:r>
        <w:t xml:space="preserve"> </w:t>
      </w:r>
      <w:r>
        <w:t xml:space="preserve">wiadomości.</w:t>
      </w:r>
    </w:p>
    <w:bookmarkEnd w:id="11"/>
    <w:bookmarkStart w:id="12" w:name="czas-trwania"/>
    <w:p>
      <w:pPr>
        <w:pStyle w:val="Heading2"/>
      </w:pPr>
      <w:r>
        <w:t xml:space="preserve">§ 4. Czas trwania</w:t>
      </w:r>
    </w:p>
    <w:p>
      <w:pPr>
        <w:pStyle w:val="FirstParagraph"/>
      </w:pPr>
      <w:r>
        <w:t xml:space="preserve">Umowa zostaje zawarta na czas</w:t>
      </w:r>
      <w:r>
        <w:t xml:space="preserve"> </w:t>
      </w:r>
      <w:r>
        <w:rPr>
          <w:rStyle w:val="VerbatimChar"/>
        </w:rPr>
        <w:t xml:space="preserve">[oznaczony od dnia [DATA] do dnia [DATA] / nieoznaczony od dnia [DATA]]</w:t>
      </w:r>
      <w:r>
        <w:t xml:space="preserve">,</w:t>
      </w:r>
      <w:r>
        <w:t xml:space="preserve"> </w:t>
      </w:r>
      <w:r>
        <w:t xml:space="preserve">z zastrzeżeniem § 3 ust. 2.</w:t>
      </w:r>
    </w:p>
    <w:bookmarkEnd w:id="12"/>
    <w:bookmarkStart w:id="13" w:name="czynsz-i-opłaty"/>
    <w:p>
      <w:pPr>
        <w:pStyle w:val="Heading2"/>
      </w:pPr>
      <w:r>
        <w:t xml:space="preserve">§ 5. Czynsz i opłaty</w:t>
      </w:r>
    </w:p>
    <w:p>
      <w:pPr>
        <w:pStyle w:val="Compact"/>
        <w:numPr>
          <w:ilvl w:val="0"/>
          <w:numId w:val="1005"/>
        </w:numPr>
      </w:pPr>
      <w:r>
        <w:t xml:space="preserve">Czynsz podnajmu wynosi</w:t>
      </w:r>
      <w:r>
        <w:t xml:space="preserve"> </w:t>
      </w:r>
      <w:r>
        <w:rPr>
          <w:rStyle w:val="VerbatimChar"/>
        </w:rPr>
        <w:t xml:space="preserve">[KWOTA]</w:t>
      </w:r>
      <w:r>
        <w:t xml:space="preserve"> </w:t>
      </w:r>
      <w:r>
        <w:t xml:space="preserve">zł miesięcznie, płatny z góry do</w:t>
      </w:r>
      <w:r>
        <w:t xml:space="preserve"> </w:t>
      </w:r>
      <w:r>
        <w:rPr>
          <w:rStyle w:val="VerbatimChar"/>
        </w:rPr>
        <w:t xml:space="preserve">[DZIEŃ]</w:t>
      </w:r>
      <w:r>
        <w:t xml:space="preserve"> </w:t>
      </w:r>
      <w:r>
        <w:t xml:space="preserve">dnia każdego miesiąca na</w:t>
      </w:r>
      <w:r>
        <w:t xml:space="preserve"> </w:t>
      </w:r>
      <w:r>
        <w:t xml:space="preserve">rachunek</w:t>
      </w:r>
      <w:r>
        <w:t xml:space="preserve"> </w:t>
      </w:r>
      <w:r>
        <w:rPr>
          <w:rStyle w:val="VerbatimChar"/>
        </w:rPr>
        <w:t xml:space="preserve">[NUMER RACHUNKU]</w:t>
      </w:r>
      <w:r>
        <w:t xml:space="preserve"> </w:t>
      </w:r>
      <w:r>
        <w:t xml:space="preserve">/ gotówką za pokwitowaniem.</w:t>
      </w:r>
    </w:p>
    <w:p>
      <w:pPr>
        <w:pStyle w:val="Compact"/>
        <w:numPr>
          <w:ilvl w:val="0"/>
          <w:numId w:val="1005"/>
        </w:numPr>
      </w:pPr>
      <w:r>
        <w:t xml:space="preserve">Oprócz czynszu Podnajemca pokrywa</w:t>
      </w:r>
      <w:r>
        <w:t xml:space="preserve"> </w:t>
      </w:r>
      <w:r>
        <w:rPr>
          <w:rStyle w:val="VerbatimChar"/>
        </w:rPr>
        <w:t xml:space="preserve">[opłaty za media: energia, gaz, woda, ogrzewanie, internet, opłaty eksploatacyjne]</w:t>
      </w:r>
      <w:r>
        <w:t xml:space="preserve"> </w:t>
      </w:r>
      <w:r>
        <w:t xml:space="preserve">—</w:t>
      </w:r>
      <w:r>
        <w:t xml:space="preserve"> </w:t>
      </w:r>
      <w:r>
        <w:rPr>
          <w:rStyle w:val="VerbatimChar"/>
        </w:rPr>
        <w:t xml:space="preserve">[w całości / proporcjonalnie / ryczałtem w kwocie [KWOTA] zł]</w:t>
      </w:r>
      <w:r>
        <w:t xml:space="preserve">.</w:t>
      </w:r>
    </w:p>
    <w:p>
      <w:pPr>
        <w:pStyle w:val="Compact"/>
        <w:numPr>
          <w:ilvl w:val="0"/>
          <w:numId w:val="1005"/>
        </w:numPr>
      </w:pPr>
      <w:r>
        <w:t xml:space="preserve">Rozliczenie mediów następuje</w:t>
      </w:r>
      <w:r>
        <w:t xml:space="preserve"> </w:t>
      </w:r>
      <w:r>
        <w:rPr>
          <w:rStyle w:val="VerbatimChar"/>
        </w:rPr>
        <w:t xml:space="preserve">[na podstawie liczników / faktur / ryczałtem]</w:t>
      </w:r>
      <w:r>
        <w:t xml:space="preserve"> </w:t>
      </w:r>
      <w:r>
        <w:t xml:space="preserve">w okresach</w:t>
      </w:r>
      <w:r>
        <w:t xml:space="preserve"> </w:t>
      </w:r>
      <w:r>
        <w:rPr>
          <w:rStyle w:val="VerbatimChar"/>
        </w:rPr>
        <w:t xml:space="preserve">[miesięcznych / kwartalnych]</w:t>
      </w:r>
      <w:r>
        <w:t xml:space="preserve">.</w:t>
      </w:r>
    </w:p>
    <w:bookmarkEnd w:id="13"/>
    <w:bookmarkStart w:id="14" w:name="kaucja"/>
    <w:p>
      <w:pPr>
        <w:pStyle w:val="Heading2"/>
      </w:pPr>
      <w:r>
        <w:t xml:space="preserve">§ 6. Kaucja</w:t>
      </w:r>
    </w:p>
    <w:p>
      <w:pPr>
        <w:pStyle w:val="Compact"/>
        <w:numPr>
          <w:ilvl w:val="0"/>
          <w:numId w:val="1006"/>
        </w:numPr>
      </w:pPr>
      <w:r>
        <w:t xml:space="preserve">Podnajemca wpłaca kaucję zabezpieczającą w wysokości</w:t>
      </w:r>
      <w:r>
        <w:t xml:space="preserve"> </w:t>
      </w:r>
      <w:r>
        <w:rPr>
          <w:rStyle w:val="VerbatimChar"/>
        </w:rPr>
        <w:t xml:space="preserve">[KWOTA]</w:t>
      </w:r>
      <w:r>
        <w:t xml:space="preserve"> </w:t>
      </w:r>
      <w:r>
        <w:t xml:space="preserve">zł</w:t>
      </w:r>
      <w:r>
        <w:t xml:space="preserve"> </w:t>
      </w:r>
      <w:r>
        <w:rPr>
          <w:rStyle w:val="VerbatimChar"/>
        </w:rPr>
        <w:t xml:space="preserve">[równowartość [LICZBA] czynszu]</w:t>
      </w:r>
      <w:r>
        <w:t xml:space="preserve"> </w:t>
      </w:r>
      <w:r>
        <w:t xml:space="preserve">w</w:t>
      </w:r>
      <w:r>
        <w:t xml:space="preserve"> </w:t>
      </w:r>
      <w:r>
        <w:t xml:space="preserve">terminie do dnia</w:t>
      </w:r>
      <w:r>
        <w:t xml:space="preserve"> </w:t>
      </w:r>
      <w:r>
        <w:rPr>
          <w:rStyle w:val="VerbatimChar"/>
        </w:rPr>
        <w:t xml:space="preserve">[DATA]</w:t>
      </w:r>
      <w:r>
        <w:t xml:space="preserve">.</w:t>
      </w:r>
    </w:p>
    <w:p>
      <w:pPr>
        <w:pStyle w:val="Compact"/>
        <w:numPr>
          <w:ilvl w:val="0"/>
          <w:numId w:val="1006"/>
        </w:numPr>
      </w:pPr>
      <w:r>
        <w:t xml:space="preserve">Kaucja zabezpiecza roszczenia Podnajmującego z tytułu zaległości oraz szkód w Lokalu.</w:t>
      </w:r>
    </w:p>
    <w:p>
      <w:pPr>
        <w:pStyle w:val="Compact"/>
        <w:numPr>
          <w:ilvl w:val="0"/>
          <w:numId w:val="1006"/>
        </w:numPr>
      </w:pPr>
      <w:r>
        <w:t xml:space="preserve">Kaucja podlega zwrotowi w terminie</w:t>
      </w:r>
      <w:r>
        <w:t xml:space="preserve"> </w:t>
      </w:r>
      <w:r>
        <w:rPr>
          <w:b/>
          <w:bCs/>
        </w:rPr>
        <w:t xml:space="preserve">30 dni</w:t>
      </w:r>
      <w:r>
        <w:t xml:space="preserve"> </w:t>
      </w:r>
      <w:r>
        <w:t xml:space="preserve">od opróżnienia i zwrotu Lokalu, po potrąceniu należności</w:t>
      </w:r>
      <w:r>
        <w:t xml:space="preserve"> </w:t>
      </w:r>
      <w:r>
        <w:t xml:space="preserve">Podnajmującego, na podstawie protokołu końcowego.</w:t>
      </w:r>
    </w:p>
    <w:bookmarkEnd w:id="14"/>
    <w:bookmarkStart w:id="15" w:name="prawa-i-obowiązki-stron"/>
    <w:p>
      <w:pPr>
        <w:pStyle w:val="Heading2"/>
      </w:pPr>
      <w:r>
        <w:t xml:space="preserve">§ 7. Prawa i obowiązki Stron</w:t>
      </w:r>
    </w:p>
    <w:p>
      <w:pPr>
        <w:pStyle w:val="Compact"/>
        <w:numPr>
          <w:ilvl w:val="0"/>
          <w:numId w:val="1007"/>
        </w:numPr>
      </w:pPr>
      <w:r>
        <w:rPr>
          <w:b/>
          <w:bCs/>
        </w:rPr>
        <w:t xml:space="preserve">Podnajemca</w:t>
      </w:r>
      <w:r>
        <w:t xml:space="preserve"> </w:t>
      </w:r>
      <w:r>
        <w:t xml:space="preserve">zobowiązuje się: utrzymywać Lokal w należytym stanie, dokonywać drobnych napraw związanych</w:t>
      </w:r>
      <w:r>
        <w:t xml:space="preserve"> </w:t>
      </w:r>
      <w:r>
        <w:t xml:space="preserve">ze zwykłym używaniem, nie oddawać Lokalu w dalszy podnajem ani do bezpłatnego używania bez zgody, nie</w:t>
      </w:r>
      <w:r>
        <w:t xml:space="preserve"> </w:t>
      </w:r>
      <w:r>
        <w:t xml:space="preserve">dokonywać zmian bez zgody, przestrzegać regulaminu budynku/wspólnoty i zasad porządku domowego,</w:t>
      </w:r>
      <w:r>
        <w:t xml:space="preserve"> </w:t>
      </w:r>
      <w:r>
        <w:t xml:space="preserve">umożliwić oględziny Lokalu po wcześniejszym uzgodnieniu.</w:t>
      </w:r>
    </w:p>
    <w:p>
      <w:pPr>
        <w:pStyle w:val="Compact"/>
        <w:numPr>
          <w:ilvl w:val="0"/>
          <w:numId w:val="1007"/>
        </w:numPr>
      </w:pPr>
      <w:r>
        <w:rPr>
          <w:b/>
          <w:bCs/>
        </w:rPr>
        <w:t xml:space="preserve">Podnajmujący</w:t>
      </w:r>
      <w:r>
        <w:t xml:space="preserve"> </w:t>
      </w:r>
      <w:r>
        <w:t xml:space="preserve">zobowiązuje się: wydać Lokal w stanie przydatnym do umówionego użytku, zapewnić</w:t>
      </w:r>
      <w:r>
        <w:t xml:space="preserve"> </w:t>
      </w:r>
      <w:r>
        <w:t xml:space="preserve">spokojne korzystanie z Lokalu w granicach Umowy Głównej, niezwłocznie informować Podnajemcę o zdarzeniach</w:t>
      </w:r>
      <w:r>
        <w:t xml:space="preserve"> </w:t>
      </w:r>
      <w:r>
        <w:t xml:space="preserve">dotyczących Umowy Głównej, które mogą wpłynąć na podnajem (np. wypowiedzenie).</w:t>
      </w:r>
    </w:p>
    <w:p>
      <w:pPr>
        <w:pStyle w:val="Compact"/>
        <w:numPr>
          <w:ilvl w:val="0"/>
          <w:numId w:val="1007"/>
        </w:numPr>
      </w:pPr>
      <w:r>
        <w:t xml:space="preserve">Maksymalna liczba osób zamieszkujących Lokal:</w:t>
      </w:r>
      <w:r>
        <w:t xml:space="preserve"> </w:t>
      </w:r>
      <w:r>
        <w:rPr>
          <w:rStyle w:val="VerbatimChar"/>
        </w:rPr>
        <w:t xml:space="preserve">[LICZBA]</w:t>
      </w:r>
      <w:r>
        <w:t xml:space="preserve">.</w:t>
      </w:r>
    </w:p>
    <w:bookmarkEnd w:id="15"/>
    <w:bookmarkStart w:id="16" w:name="meldunek"/>
    <w:p>
      <w:pPr>
        <w:pStyle w:val="Heading2"/>
      </w:pPr>
      <w:r>
        <w:t xml:space="preserve">§ 8. Meldunek</w:t>
      </w:r>
    </w:p>
    <w:p>
      <w:pPr>
        <w:pStyle w:val="FirstParagraph"/>
      </w:pPr>
      <w:r>
        <w:t xml:space="preserve">Podnajemca może dokonać zameldowania na pobyt czasowy na okres trwania podnajmu, zgodnie z przepisami o</w:t>
      </w:r>
      <w:r>
        <w:t xml:space="preserve"> </w:t>
      </w:r>
      <w:r>
        <w:t xml:space="preserve">ewidencji ludności. Zameldowanie ma charakter wyłącznie administracyjny i</w:t>
      </w:r>
      <w:r>
        <w:t xml:space="preserve"> </w:t>
      </w:r>
      <w:r>
        <w:rPr>
          <w:b/>
          <w:bCs/>
        </w:rPr>
        <w:t xml:space="preserve">nie tworzy</w:t>
      </w:r>
      <w:r>
        <w:t xml:space="preserve"> </w:t>
      </w:r>
      <w:r>
        <w:t xml:space="preserve">żadnych dodatkowych</w:t>
      </w:r>
      <w:r>
        <w:t xml:space="preserve"> </w:t>
      </w:r>
      <w:r>
        <w:t xml:space="preserve">praw do Lokalu ponad niniejszą umowę.</w:t>
      </w:r>
    </w:p>
    <w:bookmarkEnd w:id="16"/>
    <w:bookmarkStart w:id="17" w:name="wypowiedzenie-i-zakończenie"/>
    <w:p>
      <w:pPr>
        <w:pStyle w:val="Heading2"/>
      </w:pPr>
      <w:r>
        <w:t xml:space="preserve">§ 9. Wypowiedzenie i zakończenie</w:t>
      </w:r>
    </w:p>
    <w:p>
      <w:pPr>
        <w:pStyle w:val="Compact"/>
        <w:numPr>
          <w:ilvl w:val="0"/>
          <w:numId w:val="1008"/>
        </w:numPr>
      </w:pPr>
      <w:r>
        <w:t xml:space="preserve">Każda ze Stron może wypowiedzieć umowę z zachowaniem</w:t>
      </w:r>
      <w:r>
        <w:t xml:space="preserve"> </w:t>
      </w:r>
      <w:r>
        <w:rPr>
          <w:rStyle w:val="VerbatimChar"/>
        </w:rPr>
        <w:t xml:space="preserve">[LICZBA]</w:t>
      </w:r>
      <w:r>
        <w:t xml:space="preserve">-</w:t>
      </w:r>
      <w:r>
        <w:rPr>
          <w:rStyle w:val="VerbatimChar"/>
        </w:rPr>
        <w:t xml:space="preserve">[miesięcznego / tygodniowego]</w:t>
      </w:r>
      <w:r>
        <w:t xml:space="preserve"> </w:t>
      </w:r>
      <w:r>
        <w:t xml:space="preserve">okresu</w:t>
      </w:r>
      <w:r>
        <w:t xml:space="preserve"> </w:t>
      </w:r>
      <w:r>
        <w:t xml:space="preserve">wypowiedzenia ze skutkiem na koniec miesiąca kalendarzowego.</w:t>
      </w:r>
    </w:p>
    <w:p>
      <w:pPr>
        <w:pStyle w:val="Compact"/>
        <w:numPr>
          <w:ilvl w:val="0"/>
          <w:numId w:val="1008"/>
        </w:numPr>
      </w:pPr>
      <w:r>
        <w:t xml:space="preserve">Podnajmujący może wypowiedzieć umowę bez zachowania terminu, jeżeli Podnajemca zalega z czynszem za</w:t>
      </w:r>
      <w:r>
        <w:t xml:space="preserve"> </w:t>
      </w:r>
      <w:r>
        <w:rPr>
          <w:rStyle w:val="VerbatimChar"/>
        </w:rPr>
        <w:t xml:space="preserve">[LICZBA]</w:t>
      </w:r>
      <w:r>
        <w:t xml:space="preserve"> </w:t>
      </w:r>
      <w:r>
        <w:t xml:space="preserve">pełne okresy płatności, używa Lokalu niezgodnie z umową lub narusza porządek domowy.</w:t>
      </w:r>
    </w:p>
    <w:p>
      <w:pPr>
        <w:pStyle w:val="Compact"/>
        <w:numPr>
          <w:ilvl w:val="0"/>
          <w:numId w:val="1008"/>
        </w:numPr>
      </w:pPr>
      <w:r>
        <w:t xml:space="preserve">Umowa wygasa w przypadkach określonych w § 3 ust. 2 (zakończenie Umowy Głównej).</w:t>
      </w:r>
    </w:p>
    <w:p>
      <w:pPr>
        <w:pStyle w:val="Compact"/>
        <w:numPr>
          <w:ilvl w:val="0"/>
          <w:numId w:val="1008"/>
        </w:numPr>
      </w:pPr>
      <w:r>
        <w:t xml:space="preserve">Po zakończeniu umowy Podnajemca zwraca Lokal w stanie niepogorszonym (z uwzględnieniem normalnego</w:t>
      </w:r>
      <w:r>
        <w:t xml:space="preserve"> </w:t>
      </w:r>
      <w:r>
        <w:t xml:space="preserve">zużycia) wraz z kluczami; Strony sporządzają</w:t>
      </w:r>
      <w:r>
        <w:t xml:space="preserve"> </w:t>
      </w:r>
      <w:r>
        <w:rPr>
          <w:b/>
          <w:bCs/>
        </w:rPr>
        <w:t xml:space="preserve">protokół zdawczo-odbiorczy</w:t>
      </w:r>
      <w:r>
        <w:t xml:space="preserve"> </w:t>
      </w:r>
      <w:r>
        <w:t xml:space="preserve">zwrotu.</w:t>
      </w:r>
    </w:p>
    <w:bookmarkEnd w:id="17"/>
    <w:bookmarkStart w:id="18" w:name="protokół-zdawczo-odbiorczy"/>
    <w:p>
      <w:pPr>
        <w:pStyle w:val="Heading2"/>
      </w:pPr>
      <w:r>
        <w:t xml:space="preserve">§ 10. Protokół zdawczo-odbiorczy</w:t>
      </w:r>
    </w:p>
    <w:p>
      <w:pPr>
        <w:pStyle w:val="FirstParagraph"/>
      </w:pPr>
      <w:r>
        <w:t xml:space="preserve">Wydanie i zwrot Lokalu następuje na podstawie protokołu zdawczo-odbiorczego (art. 6c ustawy o ochronie praw</w:t>
      </w:r>
      <w:r>
        <w:t xml:space="preserve"> </w:t>
      </w:r>
      <w:r>
        <w:t xml:space="preserve">lokatorów), zawierającego opis stanu technicznego, wyposażenia oraz stany liczników. Protokół stanowi</w:t>
      </w:r>
      <w:r>
        <w:t xml:space="preserve"> </w:t>
      </w:r>
      <w:r>
        <w:t xml:space="preserve">Załącznik nr 1.</w:t>
      </w:r>
    </w:p>
    <w:bookmarkEnd w:id="18"/>
    <w:bookmarkStart w:id="20" w:name="postanowienia-końcowe"/>
    <w:p>
      <w:pPr>
        <w:pStyle w:val="Heading2"/>
      </w:pPr>
      <w:r>
        <w:t xml:space="preserve">§ 11. Postanowienia końcowe</w:t>
      </w:r>
    </w:p>
    <w:p>
      <w:pPr>
        <w:pStyle w:val="Compact"/>
        <w:numPr>
          <w:ilvl w:val="0"/>
          <w:numId w:val="1009"/>
        </w:numPr>
      </w:pPr>
      <w:r>
        <w:t xml:space="preserve">Wszelkie zmiany umowy wymagają formy pisemnej pod rygorem nieważności.</w:t>
      </w:r>
    </w:p>
    <w:p>
      <w:pPr>
        <w:pStyle w:val="Compact"/>
        <w:numPr>
          <w:ilvl w:val="0"/>
          <w:numId w:val="1009"/>
        </w:numPr>
      </w:pPr>
      <w:r>
        <w:t xml:space="preserve">W sprawach nieuregulowanych stosuje się przepisy Kodeksu cywilnego oraz ustawy o ochronie praw lokatorów.</w:t>
      </w:r>
    </w:p>
    <w:p>
      <w:pPr>
        <w:pStyle w:val="Compact"/>
        <w:numPr>
          <w:ilvl w:val="0"/>
          <w:numId w:val="1009"/>
        </w:numPr>
      </w:pPr>
      <w:r>
        <w:t xml:space="preserve">Spory rozstrzyga sąd właściwy dla położenia Lokalu.</w:t>
      </w:r>
    </w:p>
    <w:p>
      <w:pPr>
        <w:pStyle w:val="Compact"/>
        <w:numPr>
          <w:ilvl w:val="0"/>
          <w:numId w:val="1009"/>
        </w:numPr>
      </w:pPr>
      <w:r>
        <w:t xml:space="preserve">Umowę sporządzono w</w:t>
      </w:r>
      <w:r>
        <w:t xml:space="preserve"> </w:t>
      </w:r>
      <w:r>
        <w:rPr>
          <w:rStyle w:val="VerbatimChar"/>
        </w:rPr>
        <w:t xml:space="preserve">[LICZBA]</w:t>
      </w:r>
      <w:r>
        <w:t xml:space="preserve"> </w:t>
      </w:r>
      <w:r>
        <w:t xml:space="preserve">jednobrzmiących egzemplarzach, po jednym dla każdej ze Stron.</w:t>
      </w:r>
    </w:p>
    <w:p>
      <w:pPr>
        <w:pStyle w:val="FirstParagraph"/>
      </w:pPr>
      <w:r>
        <w:rPr>
          <w:b/>
          <w:bCs/>
        </w:rPr>
        <w:t xml:space="preserve">Załączniki:</w:t>
      </w:r>
      <w:r>
        <w:t xml:space="preserve"> </w:t>
      </w:r>
      <w:r>
        <w:t xml:space="preserve">1) Protokół zdawczo-odbiorczy; 2) Zgoda Wynajmującego na podnajem;</w:t>
      </w:r>
      <w:r>
        <w:t xml:space="preserve"> </w:t>
      </w:r>
      <w:r>
        <w:rPr>
          <w:rStyle w:val="VerbatimChar"/>
        </w:rPr>
        <w:t xml:space="preserve">[ew. kopia Umowy Głównej]</w:t>
      </w:r>
      <w:r>
        <w:t xml:space="preserve">.</w:t>
      </w:r>
    </w:p>
    <w:p>
      <w:r>
        <w:pict>
          <v:rect style="width:0;height:1.5pt" o:hralign="center" o:hrstd="t" o:hr="t"/>
        </w:pic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  <w:jc w:val="center"/>
            </w:pPr>
            <w:r>
              <w:t xml:space="preserve">Podnajmujący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Podnajemca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…………………………..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…………………………..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rPr>
                <w:rStyle w:val="VerbatimChar"/>
              </w:rPr>
              <w:t xml:space="preserve">[IMIĘ I NAZWISKO]</w:t>
            </w:r>
          </w:p>
        </w:tc>
        <w:tc>
          <w:tcPr/>
          <w:p>
            <w:pPr>
              <w:pStyle w:val="Compact"/>
              <w:jc w:val="center"/>
            </w:pPr>
            <w:r>
              <w:rPr>
                <w:rStyle w:val="VerbatimChar"/>
              </w:rPr>
              <w:t xml:space="preserve">[IMIĘ I NAZWISKO]</w:t>
            </w:r>
          </w:p>
        </w:tc>
      </w:tr>
    </w:tbl>
    <w:p>
      <w:r>
        <w:pict>
          <v:rect style="width:0;height:1.5pt" o:hralign="center" o:hrstd="t" o:hr="t"/>
        </w:pict>
      </w:r>
    </w:p>
    <w:bookmarkStart w:id="19" w:name="Xf62373127c7e3e493db972a25b653b1ff982ff9"/>
    <w:p>
      <w:pPr>
        <w:pStyle w:val="Heading3"/>
      </w:pPr>
      <w:r>
        <w:t xml:space="preserve">Załącznik nr 2 — Wzór zgody Wynajmującego (do podpisu przez właściciela)</w:t>
      </w:r>
    </w:p>
    <w:p>
      <w:pPr>
        <w:pStyle w:val="BlockText"/>
      </w:pPr>
      <w:r>
        <w:t xml:space="preserve">Ja, niżej podpisany/a</w:t>
      </w:r>
      <w:r>
        <w:t xml:space="preserve"> </w:t>
      </w:r>
      <w:r>
        <w:rPr>
          <w:rStyle w:val="VerbatimChar"/>
        </w:rPr>
        <w:t xml:space="preserve">[IMIĘ I NAZWISKO WŁAŚCICIELA]</w:t>
      </w:r>
      <w:r>
        <w:t xml:space="preserve">, właściciel lokalu przy</w:t>
      </w:r>
      <w:r>
        <w:t xml:space="preserve"> </w:t>
      </w:r>
      <w:r>
        <w:rPr>
          <w:rStyle w:val="VerbatimChar"/>
        </w:rPr>
        <w:t xml:space="preserve">[ADRES]</w:t>
      </w:r>
      <w:r>
        <w:t xml:space="preserve">, jako Wynajmujący</w:t>
      </w:r>
      <w:r>
        <w:t xml:space="preserve"> </w:t>
      </w:r>
      <w:r>
        <w:t xml:space="preserve">z umowy najmu z dnia</w:t>
      </w:r>
      <w:r>
        <w:t xml:space="preserve"> </w:t>
      </w:r>
      <w:r>
        <w:rPr>
          <w:rStyle w:val="VerbatimChar"/>
        </w:rPr>
        <w:t xml:space="preserve">[DATA]</w:t>
      </w:r>
      <w:r>
        <w:t xml:space="preserve">,</w:t>
      </w:r>
      <w:r>
        <w:t xml:space="preserve"> </w:t>
      </w:r>
      <w:r>
        <w:rPr>
          <w:b/>
          <w:bCs/>
        </w:rPr>
        <w:t xml:space="preserve">wyrażam zgodę</w:t>
      </w:r>
      <w:r>
        <w:t xml:space="preserve"> </w:t>
      </w:r>
      <w:r>
        <w:t xml:space="preserve">na podnajęcie</w:t>
      </w:r>
      <w:r>
        <w:t xml:space="preserve"> </w:t>
      </w:r>
      <w:r>
        <w:rPr>
          <w:rStyle w:val="VerbatimChar"/>
        </w:rPr>
        <w:t xml:space="preserve">[całego Lokalu / pokoju]</w:t>
      </w:r>
      <w:r>
        <w:t xml:space="preserve"> </w:t>
      </w:r>
      <w:r>
        <w:t xml:space="preserve">przez Najemcę</w:t>
      </w:r>
      <w:r>
        <w:t xml:space="preserve"> </w:t>
      </w:r>
      <w:r>
        <w:rPr>
          <w:rStyle w:val="VerbatimChar"/>
        </w:rPr>
        <w:t xml:space="preserve">[IMIĘ I NAZWISKO]</w:t>
      </w:r>
      <w:r>
        <w:t xml:space="preserve"> </w:t>
      </w:r>
      <w:r>
        <w:t xml:space="preserve">na rzecz Podnajemcy</w:t>
      </w:r>
      <w:r>
        <w:t xml:space="preserve"> </w:t>
      </w:r>
      <w:r>
        <w:rPr>
          <w:rStyle w:val="VerbatimChar"/>
        </w:rPr>
        <w:t xml:space="preserve">[IMIĘ I NAZWISKO]</w:t>
      </w:r>
      <w:r>
        <w:t xml:space="preserve"> </w:t>
      </w:r>
      <w:r>
        <w:t xml:space="preserve">na okres</w:t>
      </w:r>
      <w:r>
        <w:t xml:space="preserve"> </w:t>
      </w:r>
      <w:r>
        <w:rPr>
          <w:rStyle w:val="VerbatimChar"/>
        </w:rPr>
        <w:t xml:space="preserve">[OKRES]</w:t>
      </w:r>
      <w:r>
        <w:t xml:space="preserve">.</w:t>
      </w:r>
    </w:p>
    <w:p>
      <w:pPr>
        <w:pStyle w:val="BlockText"/>
      </w:pPr>
      <w:r>
        <w:rPr>
          <w:rStyle w:val="VerbatimChar"/>
        </w:rPr>
        <w:t xml:space="preserve">[MIEJSCOWOŚĆ, DATA]</w:t>
      </w:r>
      <w:r>
        <w:t xml:space="preserve"> </w:t>
      </w:r>
      <w:r>
        <w:t xml:space="preserve">………………………. (podpis Wynajmującego)</w:t>
      </w:r>
    </w:p>
    <w:p>
      <w:r>
        <w:pict>
          <v:rect style="width:0;height:1.5pt" o:hralign="center" o:hrstd="t" o:hr="t"/>
        </w:pict>
      </w:r>
    </w:p>
    <w:p>
      <w:pPr>
        <w:pStyle w:val="BlockText"/>
      </w:pPr>
      <w:r>
        <w:t xml:space="preserve">⚠️</w:t>
      </w:r>
      <w:r>
        <w:t xml:space="preserve"> </w:t>
      </w:r>
      <w:r>
        <w:rPr>
          <w:b/>
          <w:bCs/>
        </w:rPr>
        <w:t xml:space="preserve">Pamiętaj:</w:t>
      </w:r>
      <w:r>
        <w:t xml:space="preserve"> </w:t>
      </w:r>
      <w:r>
        <w:t xml:space="preserve">ten wzór nie zastępuje porady prawnej. Bez zgody Wynajmującego podnajem naraża Cię na</w:t>
      </w:r>
      <w:r>
        <w:t xml:space="preserve"> </w:t>
      </w:r>
      <w:r>
        <w:t xml:space="preserve">wypowiedzenie umowy głównej. Skonsultuj dokument z prawnikiem.</w:t>
      </w:r>
    </w:p>
    <w:bookmarkEnd w:id="19"/>
    <w:bookmarkEnd w:id="20"/>
    <w:bookmarkEnd w:id="21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9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2026-05-28T20:49:35Z</dcterms:created>
  <dcterms:modified xsi:type="dcterms:W3CDTF">2026-05-28T20:49:35Z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